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ACBB8" w14:textId="58A4C6E8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B96467">
        <w:rPr>
          <w:i/>
          <w:color w:val="000000" w:themeColor="text1"/>
          <w:sz w:val="28"/>
          <w:szCs w:val="28"/>
        </w:rPr>
        <w:t>Безопасность школьников во время проведения осенних каникул.</w:t>
      </w:r>
    </w:p>
    <w:p w14:paraId="596F7CE9" w14:textId="6AA7D607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Приближаются осенние каникулы - время, когда школьники отдыхают дома и много времени проводят на улице. Надо иметь в виду, что в этот период дети зачастую находятся без присмотра родителей или взрослых, проводят время в кругу сверстников, организуют свой досуг самостоятельно. Чтобы не допустить обстоятельств, угрожающих жизни и здоровью детей, родители должны разъяснить ребенку, как вести себя в различных бытовых ситуациях и рассказать о возможных опасностях.</w:t>
      </w:r>
    </w:p>
    <w:p w14:paraId="2517DBCD" w14:textId="77777777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Необходимо объяснить детям опасность игр у водоемов, ежегодно осенний лед становится причиной гибели людей. Обратите внимание на правила безопасного поведения на водоемах в период ледостава, изучите их сами, побеседуйте с детьми и в игровой форме расскажите им, как правильно вести себя на льду.</w:t>
      </w:r>
    </w:p>
    <w:p w14:paraId="1F580331" w14:textId="77777777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Дома в квартире детей могут подстерегать множество опасностей. Повторите вместе самые простые правила пожарной безопасности, убедитесь в исправности бытовых электроприборов, которыми может пользоваться ребенок. Храните спички, зажигалки, легковоспламеняющиеся и горючие жидкости, а также лекарства и бытовую химию в недоступных для детей местах.</w:t>
      </w:r>
    </w:p>
    <w:p w14:paraId="0E7F3FBA" w14:textId="446F8813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 xml:space="preserve">На улице в темное время суток одевайте детей в одежду со светоотражающими элементами, чтобы они были заметны на дороге издалека. </w:t>
      </w:r>
      <w:proofErr w:type="gramStart"/>
      <w:r w:rsidRPr="00B96467">
        <w:rPr>
          <w:color w:val="000000" w:themeColor="text1"/>
          <w:sz w:val="28"/>
          <w:szCs w:val="28"/>
        </w:rPr>
        <w:t>Кроме того</w:t>
      </w:r>
      <w:proofErr w:type="gramEnd"/>
      <w:r w:rsidRPr="00B96467">
        <w:rPr>
          <w:color w:val="000000" w:themeColor="text1"/>
          <w:sz w:val="28"/>
          <w:szCs w:val="28"/>
        </w:rPr>
        <w:t xml:space="preserve"> ребенок должен знать и соблюдать правила дорожного движения. Объясните, что не следует разговаривать с незнакомыми людьми, принимать от них подарки или угощения, уходить с ними или садиться в машину.</w:t>
      </w:r>
    </w:p>
    <w:p w14:paraId="42BC7CA4" w14:textId="7638BF14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Во время каникул смартфоны и планшеты большую часть времени находятся в руках у детей. К сожалению, различные гаджеты при неправильном использовании зачастую становятся причиной возгорания. Изучите инструкции и поделитесь с детьми, как</w:t>
      </w:r>
      <w:r>
        <w:rPr>
          <w:color w:val="000000" w:themeColor="text1"/>
          <w:sz w:val="28"/>
          <w:szCs w:val="28"/>
        </w:rPr>
        <w:t xml:space="preserve"> </w:t>
      </w:r>
      <w:hyperlink r:id="rId5" w:tooltip="безопасно зарядить мобильные устройства" w:history="1">
        <w:r w:rsidRPr="00B96467">
          <w:rPr>
            <w:color w:val="000000" w:themeColor="text1"/>
            <w:sz w:val="28"/>
            <w:szCs w:val="28"/>
          </w:rPr>
          <w:t>безопасно зарядить мобильные устройства</w:t>
        </w:r>
      </w:hyperlink>
      <w:r w:rsidRPr="00B96467">
        <w:rPr>
          <w:color w:val="000000" w:themeColor="text1"/>
          <w:sz w:val="28"/>
          <w:szCs w:val="28"/>
        </w:rPr>
        <w:t>, и как ими правильно пользоваться.</w:t>
      </w:r>
    </w:p>
    <w:p w14:paraId="540670A6" w14:textId="77777777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Детям, оказавшимся в опасной ситуации, важно не растеряться и наверняка знать, как действовать. Чтобы до прибытия профессиональной помощи мгновенно получить совет спасателя в случае любой чрезвычайной ситуации, нужно скачать приложение «МЧС России». В приложении пользователю доступен вызов службы спасения, а также определение геолокации, которой он может поделиться в случае необходимости.</w:t>
      </w:r>
    </w:p>
    <w:p w14:paraId="161C7EAD" w14:textId="4F231E1E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Узнать больше интересной и полезной информации позволяет портал детской безопасности МЧС России</w:t>
      </w:r>
      <w:r>
        <w:rPr>
          <w:color w:val="000000" w:themeColor="text1"/>
          <w:sz w:val="28"/>
          <w:szCs w:val="28"/>
        </w:rPr>
        <w:t xml:space="preserve"> </w:t>
      </w:r>
      <w:hyperlink r:id="rId6" w:tooltip="«Спас-экстрим»" w:history="1">
        <w:r w:rsidRPr="00B96467">
          <w:rPr>
            <w:color w:val="000000" w:themeColor="text1"/>
            <w:sz w:val="28"/>
            <w:szCs w:val="28"/>
          </w:rPr>
          <w:t>«Спас-экстрим»</w:t>
        </w:r>
      </w:hyperlink>
      <w:r w:rsidRPr="00B96467">
        <w:rPr>
          <w:color w:val="000000" w:themeColor="text1"/>
          <w:sz w:val="28"/>
          <w:szCs w:val="28"/>
        </w:rPr>
        <w:t>. На портале много необходимых советов для детей и родителей, а также увлекательные игры для школьников.</w:t>
      </w:r>
    </w:p>
    <w:p w14:paraId="5E347BAD" w14:textId="77777777" w:rsidR="00B96467" w:rsidRPr="00B96467" w:rsidRDefault="00B96467" w:rsidP="00B964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96467">
        <w:rPr>
          <w:color w:val="000000" w:themeColor="text1"/>
          <w:sz w:val="28"/>
          <w:szCs w:val="28"/>
        </w:rPr>
        <w:t>Уважаемые родители! Не оставляйте детей без присмотра и чаще напоминайте им элементарные правила безопасности. Убедитесь, что ребенок знает свой адрес и телефоны экстренной помощи 101 и 112.</w:t>
      </w:r>
    </w:p>
    <w:p w14:paraId="55F4714F" w14:textId="207D408D" w:rsidR="007635BD" w:rsidRDefault="007635BD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35467008" w:rsidR="00F14584" w:rsidRPr="00B96467" w:rsidRDefault="001D61EC" w:rsidP="00B964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F14584" w:rsidRPr="00B9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CF7"/>
    <w:multiLevelType w:val="multilevel"/>
    <w:tmpl w:val="B90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37F9"/>
    <w:multiLevelType w:val="hybridMultilevel"/>
    <w:tmpl w:val="2B0E4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3532B5"/>
    <w:multiLevelType w:val="hybridMultilevel"/>
    <w:tmpl w:val="00AC19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FD0945"/>
    <w:multiLevelType w:val="multilevel"/>
    <w:tmpl w:val="8A2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427AA"/>
    <w:multiLevelType w:val="multilevel"/>
    <w:tmpl w:val="DBB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64137"/>
    <w:multiLevelType w:val="multilevel"/>
    <w:tmpl w:val="4A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2B7C52"/>
    <w:rsid w:val="00317880"/>
    <w:rsid w:val="0045703B"/>
    <w:rsid w:val="005939B4"/>
    <w:rsid w:val="005F2822"/>
    <w:rsid w:val="007635BD"/>
    <w:rsid w:val="00994DD5"/>
    <w:rsid w:val="00B41E37"/>
    <w:rsid w:val="00B662E6"/>
    <w:rsid w:val="00B96467"/>
    <w:rsid w:val="00C50EBE"/>
    <w:rsid w:val="00E110A8"/>
    <w:rsid w:val="00E46266"/>
    <w:rsid w:val="00E773A5"/>
    <w:rsid w:val="00F14584"/>
    <w:rsid w:val="00F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4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6266"/>
    <w:rPr>
      <w:b/>
      <w:bCs/>
    </w:rPr>
  </w:style>
  <w:style w:type="paragraph" w:customStyle="1" w:styleId="ds-markdown-paragraph">
    <w:name w:val="ds-markdown-paragraph"/>
    <w:basedOn w:val="a"/>
    <w:rsid w:val="00E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7C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F3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6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s-extreme.mchs.gov.ru/" TargetMode="External"/><Relationship Id="rId5" Type="http://schemas.openxmlformats.org/officeDocument/2006/relationships/hyperlink" Target="https://54.mchs.gov.ru/deyatelnost/press-centr/novosti/5379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13</cp:revision>
  <dcterms:created xsi:type="dcterms:W3CDTF">2021-12-14T06:40:00Z</dcterms:created>
  <dcterms:modified xsi:type="dcterms:W3CDTF">2025-11-06T07:08:00Z</dcterms:modified>
</cp:coreProperties>
</file>